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7B0105" w14:textId="77777777" w:rsidR="002544C8" w:rsidRPr="00135BE0" w:rsidRDefault="002544C8" w:rsidP="00077953"/>
    <w:p w14:paraId="6797403A" w14:textId="77777777" w:rsidR="002C1032" w:rsidRPr="00135BE0" w:rsidRDefault="002C1032" w:rsidP="002C1032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/>
        </w:rPr>
      </w:pPr>
      <w:r w:rsidRPr="00135BE0">
        <w:rPr>
          <w:b/>
          <w:bCs/>
          <w:color w:val="000000"/>
        </w:rPr>
        <w:t>ПРИКАЗ</w:t>
      </w:r>
    </w:p>
    <w:p w14:paraId="5047B9B0" w14:textId="1FA3C2B5" w:rsidR="002C1032" w:rsidRPr="00C83E46" w:rsidRDefault="00C83E46" w:rsidP="002C1032">
      <w:pPr>
        <w:autoSpaceDE w:val="0"/>
        <w:autoSpaceDN w:val="0"/>
        <w:adjustRightInd w:val="0"/>
        <w:spacing w:after="0" w:line="240" w:lineRule="auto"/>
        <w:jc w:val="center"/>
        <w:rPr>
          <w:color w:val="000000"/>
        </w:rPr>
      </w:pPr>
      <w:r w:rsidRPr="00C83E46">
        <w:rPr>
          <w:color w:val="000000"/>
        </w:rPr>
        <w:t>31.08.2025</w:t>
      </w:r>
      <w:r w:rsidR="002C1032" w:rsidRPr="00C83E46">
        <w:rPr>
          <w:color w:val="000000"/>
        </w:rPr>
        <w:t xml:space="preserve"> года </w:t>
      </w:r>
      <w:r w:rsidR="002C1032" w:rsidRPr="00C83E46">
        <w:rPr>
          <w:color w:val="000000"/>
        </w:rPr>
        <w:tab/>
      </w:r>
      <w:r w:rsidR="002C1032" w:rsidRPr="00C83E46">
        <w:rPr>
          <w:color w:val="000000"/>
        </w:rPr>
        <w:tab/>
      </w:r>
      <w:r w:rsidR="002C1032" w:rsidRPr="00C83E46">
        <w:rPr>
          <w:color w:val="000000"/>
        </w:rPr>
        <w:tab/>
      </w:r>
      <w:r w:rsidR="002C1032" w:rsidRPr="00C83E46">
        <w:rPr>
          <w:color w:val="000000"/>
        </w:rPr>
        <w:tab/>
      </w:r>
      <w:r w:rsidR="002C1032" w:rsidRPr="00C83E46">
        <w:rPr>
          <w:color w:val="000000"/>
        </w:rPr>
        <w:tab/>
      </w:r>
      <w:r w:rsidR="002C1032" w:rsidRPr="00C83E46">
        <w:rPr>
          <w:color w:val="000000"/>
        </w:rPr>
        <w:tab/>
        <w:t>г. Брянск</w:t>
      </w:r>
    </w:p>
    <w:p w14:paraId="50635BD5" w14:textId="77777777" w:rsidR="002C1032" w:rsidRPr="00C83E46" w:rsidRDefault="002C1032" w:rsidP="002C1032">
      <w:pPr>
        <w:autoSpaceDE w:val="0"/>
        <w:autoSpaceDN w:val="0"/>
        <w:adjustRightInd w:val="0"/>
        <w:spacing w:after="0" w:line="240" w:lineRule="auto"/>
        <w:rPr>
          <w:color w:val="000000"/>
        </w:rPr>
      </w:pPr>
    </w:p>
    <w:p w14:paraId="3087E283" w14:textId="784DD6D0" w:rsidR="002C1032" w:rsidRPr="00C83E46" w:rsidRDefault="002C1032" w:rsidP="002C1032">
      <w:pPr>
        <w:autoSpaceDE w:val="0"/>
        <w:autoSpaceDN w:val="0"/>
        <w:adjustRightInd w:val="0"/>
        <w:spacing w:after="0" w:line="240" w:lineRule="auto"/>
        <w:jc w:val="center"/>
        <w:rPr>
          <w:color w:val="000000"/>
        </w:rPr>
      </w:pPr>
      <w:r w:rsidRPr="00C83E46">
        <w:rPr>
          <w:color w:val="000000"/>
        </w:rPr>
        <w:t>№4</w:t>
      </w:r>
    </w:p>
    <w:p w14:paraId="3DB156B0" w14:textId="77777777" w:rsidR="002C1032" w:rsidRPr="00C83E46" w:rsidRDefault="002C1032" w:rsidP="002C1032">
      <w:pPr>
        <w:autoSpaceDE w:val="0"/>
        <w:autoSpaceDN w:val="0"/>
        <w:adjustRightInd w:val="0"/>
        <w:spacing w:after="0" w:line="240" w:lineRule="auto"/>
        <w:rPr>
          <w:color w:val="000000"/>
        </w:rPr>
      </w:pPr>
    </w:p>
    <w:p w14:paraId="68099594" w14:textId="6FA5FF5F" w:rsidR="002C1032" w:rsidRPr="00C83E46" w:rsidRDefault="00135BE0" w:rsidP="00135BE0">
      <w:pPr>
        <w:autoSpaceDE w:val="0"/>
        <w:autoSpaceDN w:val="0"/>
        <w:adjustRightInd w:val="0"/>
        <w:spacing w:after="0" w:line="240" w:lineRule="auto"/>
        <w:jc w:val="center"/>
        <w:rPr>
          <w:i/>
          <w:iCs/>
          <w:color w:val="000000"/>
        </w:rPr>
      </w:pPr>
      <w:r w:rsidRPr="00C83E46">
        <w:rPr>
          <w:i/>
          <w:iCs/>
          <w:color w:val="000000"/>
        </w:rPr>
        <w:t>«</w:t>
      </w:r>
      <w:r w:rsidR="002C1032" w:rsidRPr="00C83E46">
        <w:rPr>
          <w:i/>
          <w:iCs/>
          <w:color w:val="000000"/>
        </w:rPr>
        <w:t>Об утверждении Положения о подарочных сертификатах в ООО «ПРОРАЙД»</w:t>
      </w:r>
      <w:r w:rsidRPr="00C83E46">
        <w:rPr>
          <w:i/>
          <w:iCs/>
          <w:color w:val="000000"/>
        </w:rPr>
        <w:t>»</w:t>
      </w:r>
    </w:p>
    <w:p w14:paraId="74D213B6" w14:textId="77777777" w:rsidR="002C1032" w:rsidRPr="00C83E46" w:rsidRDefault="002C1032" w:rsidP="002C1032">
      <w:pPr>
        <w:autoSpaceDE w:val="0"/>
        <w:autoSpaceDN w:val="0"/>
        <w:adjustRightInd w:val="0"/>
        <w:spacing w:after="0" w:line="240" w:lineRule="auto"/>
        <w:rPr>
          <w:color w:val="000000"/>
        </w:rPr>
      </w:pPr>
    </w:p>
    <w:p w14:paraId="76736277" w14:textId="6784FFE1" w:rsidR="00135BE0" w:rsidRPr="00C83E46" w:rsidRDefault="00135BE0" w:rsidP="00135BE0">
      <w:pPr>
        <w:autoSpaceDE w:val="0"/>
        <w:autoSpaceDN w:val="0"/>
        <w:adjustRightInd w:val="0"/>
        <w:spacing w:after="120" w:line="240" w:lineRule="auto"/>
        <w:ind w:firstLine="709"/>
        <w:rPr>
          <w:color w:val="000000"/>
        </w:rPr>
      </w:pPr>
      <w:r w:rsidRPr="00C83E46">
        <w:rPr>
          <w:color w:val="000000"/>
        </w:rPr>
        <w:t xml:space="preserve">В связи с </w:t>
      </w:r>
      <w:proofErr w:type="gramStart"/>
      <w:r w:rsidRPr="00C83E46">
        <w:rPr>
          <w:color w:val="000000"/>
        </w:rPr>
        <w:t>началом  реализации</w:t>
      </w:r>
      <w:proofErr w:type="gramEnd"/>
      <w:r w:rsidRPr="00C83E46">
        <w:rPr>
          <w:color w:val="000000"/>
        </w:rPr>
        <w:t xml:space="preserve"> подарочных сертификатов, удостоверяющий право его владельца на приобретение услуг в ООО «ПРОРАЙД»,</w:t>
      </w:r>
    </w:p>
    <w:p w14:paraId="52F59448" w14:textId="77777777" w:rsidR="00135BE0" w:rsidRPr="00C83E46" w:rsidRDefault="00135BE0" w:rsidP="00135BE0">
      <w:pPr>
        <w:autoSpaceDE w:val="0"/>
        <w:autoSpaceDN w:val="0"/>
        <w:adjustRightInd w:val="0"/>
        <w:spacing w:after="120" w:line="240" w:lineRule="auto"/>
        <w:rPr>
          <w:color w:val="000000"/>
        </w:rPr>
      </w:pPr>
    </w:p>
    <w:p w14:paraId="184BEA06" w14:textId="77777777" w:rsidR="002C1032" w:rsidRPr="00C83E46" w:rsidRDefault="002C1032" w:rsidP="00135BE0">
      <w:pPr>
        <w:autoSpaceDE w:val="0"/>
        <w:autoSpaceDN w:val="0"/>
        <w:adjustRightInd w:val="0"/>
        <w:spacing w:after="120" w:line="240" w:lineRule="auto"/>
        <w:jc w:val="center"/>
        <w:rPr>
          <w:b/>
          <w:bCs/>
          <w:color w:val="000000"/>
        </w:rPr>
      </w:pPr>
      <w:r w:rsidRPr="00C83E46">
        <w:rPr>
          <w:b/>
          <w:bCs/>
          <w:color w:val="000000"/>
        </w:rPr>
        <w:t>ПРИКАЗЫВАЮ:</w:t>
      </w:r>
    </w:p>
    <w:p w14:paraId="27408617" w14:textId="77777777" w:rsidR="00135BE0" w:rsidRPr="00C83E46" w:rsidRDefault="002C1032" w:rsidP="00135BE0">
      <w:pPr>
        <w:autoSpaceDE w:val="0"/>
        <w:autoSpaceDN w:val="0"/>
        <w:adjustRightInd w:val="0"/>
        <w:spacing w:after="120" w:line="240" w:lineRule="auto"/>
        <w:jc w:val="both"/>
        <w:rPr>
          <w:color w:val="000000"/>
        </w:rPr>
      </w:pPr>
      <w:r w:rsidRPr="00C83E46">
        <w:rPr>
          <w:color w:val="000000"/>
        </w:rPr>
        <w:t xml:space="preserve">1. Утвердить Положение о подарочных сертификатах в </w:t>
      </w:r>
      <w:r w:rsidR="00135BE0" w:rsidRPr="00C83E46">
        <w:rPr>
          <w:color w:val="000000"/>
        </w:rPr>
        <w:t xml:space="preserve">ООО «ПРОРАЙД» </w:t>
      </w:r>
      <w:r w:rsidRPr="00C83E46">
        <w:rPr>
          <w:color w:val="000000"/>
        </w:rPr>
        <w:t xml:space="preserve">(Приложение №1 к настоящему приказу). </w:t>
      </w:r>
    </w:p>
    <w:p w14:paraId="077AC853" w14:textId="4020A578" w:rsidR="00135BE0" w:rsidRPr="00C83E46" w:rsidRDefault="002C1032" w:rsidP="00135BE0">
      <w:pPr>
        <w:autoSpaceDE w:val="0"/>
        <w:autoSpaceDN w:val="0"/>
        <w:adjustRightInd w:val="0"/>
        <w:spacing w:after="120" w:line="240" w:lineRule="auto"/>
        <w:jc w:val="both"/>
        <w:rPr>
          <w:color w:val="000000"/>
        </w:rPr>
      </w:pPr>
      <w:r w:rsidRPr="00C83E46">
        <w:rPr>
          <w:color w:val="000000"/>
        </w:rPr>
        <w:t xml:space="preserve">2. Назначить </w:t>
      </w:r>
      <w:r w:rsidR="00C83E46" w:rsidRPr="00C83E46">
        <w:rPr>
          <w:color w:val="000000"/>
        </w:rPr>
        <w:t xml:space="preserve">Шауро И.А. </w:t>
      </w:r>
      <w:r w:rsidRPr="00C83E46">
        <w:rPr>
          <w:color w:val="000000"/>
        </w:rPr>
        <w:t xml:space="preserve">ответственным лицом за размещение Положения и доведение информации о подарочных сертификатах на официальном сайте </w:t>
      </w:r>
      <w:r w:rsidR="00135BE0" w:rsidRPr="00C83E46">
        <w:rPr>
          <w:color w:val="000000"/>
        </w:rPr>
        <w:t xml:space="preserve">ООО «ПРОРАЙД» </w:t>
      </w:r>
      <w:r w:rsidRPr="00C83E46">
        <w:rPr>
          <w:color w:val="000000"/>
        </w:rPr>
        <w:t>в информационно - телекоммуникационной сети «Интернет» по адресу</w:t>
      </w:r>
      <w:r w:rsidR="00C83E46" w:rsidRPr="00C83E46">
        <w:rPr>
          <w:color w:val="000000"/>
        </w:rPr>
        <w:t xml:space="preserve">: </w:t>
      </w:r>
      <w:proofErr w:type="spellStart"/>
      <w:r w:rsidR="00C83E46" w:rsidRPr="00C83E46">
        <w:rPr>
          <w:color w:val="000000"/>
          <w:lang w:val="en-US"/>
        </w:rPr>
        <w:t>quadromans</w:t>
      </w:r>
      <w:proofErr w:type="spellEnd"/>
      <w:r w:rsidR="00C83E46" w:rsidRPr="00C83E46">
        <w:rPr>
          <w:color w:val="000000"/>
        </w:rPr>
        <w:t>@</w:t>
      </w:r>
      <w:proofErr w:type="spellStart"/>
      <w:r w:rsidR="00C83E46" w:rsidRPr="00C83E46">
        <w:rPr>
          <w:color w:val="000000"/>
          <w:lang w:val="en-US"/>
        </w:rPr>
        <w:t>yandex</w:t>
      </w:r>
      <w:proofErr w:type="spellEnd"/>
      <w:r w:rsidR="00C83E46" w:rsidRPr="00C83E46">
        <w:rPr>
          <w:color w:val="000000"/>
        </w:rPr>
        <w:t>.</w:t>
      </w:r>
      <w:proofErr w:type="spellStart"/>
      <w:r w:rsidR="00C83E46" w:rsidRPr="00C83E46">
        <w:rPr>
          <w:color w:val="000000"/>
          <w:lang w:val="en-US"/>
        </w:rPr>
        <w:t>ru</w:t>
      </w:r>
      <w:proofErr w:type="spellEnd"/>
    </w:p>
    <w:p w14:paraId="3E0A228C" w14:textId="47DCF65F" w:rsidR="00135BE0" w:rsidRPr="00C83E46" w:rsidRDefault="002C1032" w:rsidP="00135BE0">
      <w:pPr>
        <w:autoSpaceDE w:val="0"/>
        <w:autoSpaceDN w:val="0"/>
        <w:adjustRightInd w:val="0"/>
        <w:spacing w:after="120" w:line="240" w:lineRule="auto"/>
        <w:jc w:val="both"/>
        <w:rPr>
          <w:color w:val="000000"/>
        </w:rPr>
      </w:pPr>
      <w:r w:rsidRPr="00C83E46">
        <w:rPr>
          <w:color w:val="000000"/>
        </w:rPr>
        <w:t xml:space="preserve">3. Назначить </w:t>
      </w:r>
      <w:r w:rsidR="00C83E46" w:rsidRPr="00C83E46">
        <w:rPr>
          <w:color w:val="000000"/>
        </w:rPr>
        <w:t xml:space="preserve">Шауро И.А. </w:t>
      </w:r>
      <w:r w:rsidR="00135BE0" w:rsidRPr="00C83E46">
        <w:rPr>
          <w:color w:val="000000"/>
        </w:rPr>
        <w:t xml:space="preserve"> </w:t>
      </w:r>
      <w:r w:rsidRPr="00C83E46">
        <w:rPr>
          <w:color w:val="000000"/>
        </w:rPr>
        <w:t xml:space="preserve">ответственным за размещение Положения и доведение информации о подарочных сертификатах </w:t>
      </w:r>
      <w:r w:rsidR="00BE2C78" w:rsidRPr="00C83E46">
        <w:rPr>
          <w:color w:val="000000"/>
        </w:rPr>
        <w:t xml:space="preserve">в местах продажи Сертификатов </w:t>
      </w:r>
      <w:r w:rsidR="00135BE0" w:rsidRPr="00C83E46">
        <w:rPr>
          <w:color w:val="000000"/>
        </w:rPr>
        <w:t>ООО «ПРОРАЙД».</w:t>
      </w:r>
      <w:r w:rsidRPr="00C83E46">
        <w:rPr>
          <w:color w:val="000000"/>
        </w:rPr>
        <w:t xml:space="preserve"> </w:t>
      </w:r>
    </w:p>
    <w:p w14:paraId="5EF89F88" w14:textId="77777777" w:rsidR="00135BE0" w:rsidRPr="00C83E46" w:rsidRDefault="00135BE0" w:rsidP="00135BE0">
      <w:pPr>
        <w:autoSpaceDE w:val="0"/>
        <w:autoSpaceDN w:val="0"/>
        <w:adjustRightInd w:val="0"/>
        <w:spacing w:after="120" w:line="240" w:lineRule="auto"/>
        <w:rPr>
          <w:color w:val="000000"/>
        </w:rPr>
      </w:pPr>
      <w:r w:rsidRPr="00C83E46">
        <w:rPr>
          <w:color w:val="000000"/>
        </w:rPr>
        <w:t>4</w:t>
      </w:r>
      <w:r w:rsidR="002C1032" w:rsidRPr="00C83E46">
        <w:rPr>
          <w:color w:val="000000"/>
        </w:rPr>
        <w:t>. Контроль за исполнением приказа возл</w:t>
      </w:r>
      <w:r w:rsidRPr="00C83E46">
        <w:rPr>
          <w:color w:val="000000"/>
        </w:rPr>
        <w:t>агаю на себя.</w:t>
      </w:r>
    </w:p>
    <w:p w14:paraId="335DB728" w14:textId="4CED2026" w:rsidR="002C1032" w:rsidRPr="00135BE0" w:rsidRDefault="00135BE0" w:rsidP="00135BE0">
      <w:pPr>
        <w:autoSpaceDE w:val="0"/>
        <w:autoSpaceDN w:val="0"/>
        <w:adjustRightInd w:val="0"/>
        <w:spacing w:after="120" w:line="240" w:lineRule="auto"/>
        <w:rPr>
          <w:color w:val="000000"/>
        </w:rPr>
      </w:pPr>
      <w:r w:rsidRPr="00C83E46">
        <w:rPr>
          <w:color w:val="000000"/>
        </w:rPr>
        <w:t>5</w:t>
      </w:r>
      <w:r w:rsidR="002C1032" w:rsidRPr="00C83E46">
        <w:rPr>
          <w:color w:val="000000"/>
        </w:rPr>
        <w:t>. Приказ вступает в действие с момента его</w:t>
      </w:r>
      <w:r w:rsidR="002C1032" w:rsidRPr="00135BE0">
        <w:rPr>
          <w:color w:val="000000"/>
        </w:rPr>
        <w:t xml:space="preserve"> подписания.</w:t>
      </w:r>
    </w:p>
    <w:p w14:paraId="045E110D" w14:textId="77777777" w:rsidR="00135BE0" w:rsidRDefault="00135BE0" w:rsidP="00135BE0">
      <w:pPr>
        <w:autoSpaceDE w:val="0"/>
        <w:autoSpaceDN w:val="0"/>
        <w:adjustRightInd w:val="0"/>
        <w:spacing w:after="120" w:line="240" w:lineRule="auto"/>
        <w:rPr>
          <w:color w:val="000000"/>
        </w:rPr>
      </w:pPr>
    </w:p>
    <w:p w14:paraId="1241E782" w14:textId="77777777" w:rsidR="00C83E46" w:rsidRDefault="00C83E46" w:rsidP="00135BE0">
      <w:pPr>
        <w:autoSpaceDE w:val="0"/>
        <w:autoSpaceDN w:val="0"/>
        <w:adjustRightInd w:val="0"/>
        <w:spacing w:after="120" w:line="240" w:lineRule="auto"/>
        <w:rPr>
          <w:color w:val="000000"/>
        </w:rPr>
      </w:pPr>
    </w:p>
    <w:p w14:paraId="12C23965" w14:textId="77777777" w:rsidR="00C83E46" w:rsidRPr="00135BE0" w:rsidRDefault="00C83E46" w:rsidP="00135BE0">
      <w:pPr>
        <w:autoSpaceDE w:val="0"/>
        <w:autoSpaceDN w:val="0"/>
        <w:adjustRightInd w:val="0"/>
        <w:spacing w:after="120" w:line="240" w:lineRule="auto"/>
        <w:rPr>
          <w:color w:val="000000"/>
        </w:rPr>
      </w:pPr>
    </w:p>
    <w:p w14:paraId="0ACDD0C3" w14:textId="45673B32" w:rsidR="00135BE0" w:rsidRPr="00135BE0" w:rsidRDefault="00135BE0" w:rsidP="00C83E46">
      <w:pPr>
        <w:autoSpaceDE w:val="0"/>
        <w:autoSpaceDN w:val="0"/>
        <w:adjustRightInd w:val="0"/>
        <w:spacing w:after="120" w:line="240" w:lineRule="auto"/>
        <w:jc w:val="center"/>
        <w:rPr>
          <w:color w:val="000000"/>
        </w:rPr>
      </w:pPr>
      <w:r>
        <w:rPr>
          <w:color w:val="000000"/>
        </w:rPr>
        <w:t xml:space="preserve">Генеральный директор ООО «ПРОРАЙД»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Шауро И.А.</w:t>
      </w:r>
    </w:p>
    <w:p w14:paraId="50110645" w14:textId="77777777" w:rsidR="00135BE0" w:rsidRPr="00135BE0" w:rsidRDefault="00135BE0" w:rsidP="00135BE0">
      <w:pPr>
        <w:autoSpaceDE w:val="0"/>
        <w:autoSpaceDN w:val="0"/>
        <w:adjustRightInd w:val="0"/>
        <w:spacing w:after="120" w:line="240" w:lineRule="auto"/>
        <w:rPr>
          <w:color w:val="000000"/>
        </w:rPr>
      </w:pPr>
    </w:p>
    <w:p w14:paraId="2DF938DF" w14:textId="77777777" w:rsidR="008377FB" w:rsidRDefault="008377FB" w:rsidP="00077953"/>
    <w:sectPr w:rsidR="008377FB" w:rsidSect="00135BE0">
      <w:headerReference w:type="first" r:id="rId8"/>
      <w:pgSz w:w="11906" w:h="16838"/>
      <w:pgMar w:top="567" w:right="567" w:bottom="567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63C975" w14:textId="77777777" w:rsidR="00C43473" w:rsidRDefault="00C43473" w:rsidP="008428AC">
      <w:r>
        <w:separator/>
      </w:r>
    </w:p>
  </w:endnote>
  <w:endnote w:type="continuationSeparator" w:id="0">
    <w:p w14:paraId="4B7BF781" w14:textId="77777777" w:rsidR="00C43473" w:rsidRDefault="00C43473" w:rsidP="00842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T Sans">
    <w:charset w:val="CC"/>
    <w:family w:val="swiss"/>
    <w:pitch w:val="variable"/>
    <w:sig w:usb0="A00002EF" w:usb1="5000204B" w:usb2="0000000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ilroy">
    <w:altName w:val="Courier New"/>
    <w:charset w:val="CC"/>
    <w:family w:val="auto"/>
    <w:pitch w:val="variable"/>
    <w:sig w:usb0="00000207" w:usb1="00000000" w:usb2="00000000" w:usb3="00000000" w:csb0="00000097" w:csb1="00000000"/>
  </w:font>
  <w:font w:name="Bahnschrift Light">
    <w:panose1 w:val="020B0502040204020203"/>
    <w:charset w:val="CC"/>
    <w:family w:val="swiss"/>
    <w:pitch w:val="variable"/>
    <w:sig w:usb0="A00002C7" w:usb1="00000002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Bahnschrift Light SemiCondensed">
    <w:panose1 w:val="020B0502040204020203"/>
    <w:charset w:val="CC"/>
    <w:family w:val="swiss"/>
    <w:pitch w:val="variable"/>
    <w:sig w:usb0="A00002C7" w:usb1="00000002" w:usb2="00000000" w:usb3="00000000" w:csb0="0000019F" w:csb1="00000000"/>
  </w:font>
  <w:font w:name="Bahnschrift SemiBold">
    <w:panose1 w:val="020B0502040204020203"/>
    <w:charset w:val="CC"/>
    <w:family w:val="swiss"/>
    <w:pitch w:val="variable"/>
    <w:sig w:usb0="A00002C7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C708A6" w14:textId="77777777" w:rsidR="00C43473" w:rsidRDefault="00C43473" w:rsidP="008428AC">
      <w:r>
        <w:separator/>
      </w:r>
    </w:p>
  </w:footnote>
  <w:footnote w:type="continuationSeparator" w:id="0">
    <w:p w14:paraId="0B4B3A38" w14:textId="77777777" w:rsidR="00C43473" w:rsidRDefault="00C43473" w:rsidP="00842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-25"/>
      <w:tblW w:w="10490" w:type="dxa"/>
      <w:tblInd w:w="-567" w:type="dxa"/>
      <w:tblBorders>
        <w:top w:val="none" w:sz="0" w:space="0" w:color="auto"/>
        <w:bottom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954"/>
      <w:gridCol w:w="5536"/>
    </w:tblGrid>
    <w:tr w:rsidR="002544C8" w:rsidRPr="002B4F9A" w14:paraId="505BC6EB" w14:textId="77777777" w:rsidTr="002B4F9A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1361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4954" w:type="dxa"/>
          <w:tcBorders>
            <w:top w:val="none" w:sz="0" w:space="0" w:color="auto"/>
            <w:bottom w:val="single" w:sz="8" w:space="0" w:color="000099"/>
            <w:right w:val="none" w:sz="0" w:space="0" w:color="auto"/>
          </w:tcBorders>
          <w:shd w:val="clear" w:color="auto" w:fill="auto"/>
        </w:tcPr>
        <w:p w14:paraId="27F0B8A1" w14:textId="3171C1CC" w:rsidR="002544C8" w:rsidRPr="005E3329" w:rsidRDefault="003A050B" w:rsidP="002544C8">
          <w:pPr>
            <w:pStyle w:val="afa"/>
            <w:rPr>
              <w:lang w:val="en-US"/>
            </w:rPr>
          </w:pPr>
          <w:r>
            <w:rPr>
              <w:noProof/>
            </w:rPr>
            <w:t xml:space="preserve">          </w:t>
          </w:r>
          <w:r w:rsidR="002B4F9A">
            <w:rPr>
              <w:noProof/>
            </w:rPr>
            <w:drawing>
              <wp:inline distT="0" distB="0" distL="0" distR="0" wp14:anchorId="499AEAFB" wp14:editId="57358CCD">
                <wp:extent cx="1101725" cy="1304925"/>
                <wp:effectExtent l="0" t="0" r="3175" b="0"/>
                <wp:docPr id="4522" name="Picture 452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522" name="Picture 452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08469" cy="131272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36" w:type="dxa"/>
          <w:tcBorders>
            <w:top w:val="none" w:sz="0" w:space="0" w:color="auto"/>
            <w:left w:val="none" w:sz="0" w:space="0" w:color="auto"/>
            <w:bottom w:val="single" w:sz="8" w:space="0" w:color="000099"/>
          </w:tcBorders>
          <w:shd w:val="clear" w:color="auto" w:fill="auto"/>
        </w:tcPr>
        <w:p w14:paraId="005ED82A" w14:textId="6976CEF7" w:rsidR="002B4F9A" w:rsidRPr="002B4F9A" w:rsidRDefault="002B4F9A" w:rsidP="002544C8">
          <w:pPr>
            <w:pStyle w:val="afa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Bahnschrift Light" w:hAnsi="Bahnschrift Light"/>
              <w:bCs w:val="0"/>
              <w:sz w:val="24"/>
              <w:szCs w:val="24"/>
            </w:rPr>
          </w:pPr>
          <w:r w:rsidRPr="002B4F9A">
            <w:rPr>
              <w:rFonts w:ascii="Bahnschrift Light" w:hAnsi="Bahnschrift Light"/>
              <w:bCs w:val="0"/>
              <w:sz w:val="24"/>
              <w:szCs w:val="24"/>
            </w:rPr>
            <w:t>ИНН 3200011848</w:t>
          </w:r>
        </w:p>
        <w:p w14:paraId="5A31176B" w14:textId="766B05DF" w:rsidR="002B4F9A" w:rsidRPr="003A050B" w:rsidRDefault="002B4F9A" w:rsidP="002544C8">
          <w:pPr>
            <w:pStyle w:val="afa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Bahnschrift Light" w:hAnsi="Bahnschrift Light"/>
              <w:bCs w:val="0"/>
              <w:sz w:val="24"/>
              <w:szCs w:val="24"/>
            </w:rPr>
          </w:pPr>
          <w:r w:rsidRPr="002B4F9A">
            <w:rPr>
              <w:rFonts w:ascii="Bahnschrift Light" w:hAnsi="Bahnschrift Light"/>
              <w:bCs w:val="0"/>
              <w:sz w:val="24"/>
              <w:szCs w:val="24"/>
            </w:rPr>
            <w:t>ОГРН 1253200002527</w:t>
          </w:r>
        </w:p>
        <w:p w14:paraId="267B6DD7" w14:textId="6C552043" w:rsidR="002544C8" w:rsidRPr="002B4F9A" w:rsidRDefault="002544C8" w:rsidP="002544C8">
          <w:pPr>
            <w:pStyle w:val="afa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Bahnschrift Light" w:hAnsi="Bahnschrift Light"/>
              <w:bCs w:val="0"/>
              <w:sz w:val="24"/>
              <w:szCs w:val="24"/>
            </w:rPr>
          </w:pPr>
          <w:r w:rsidRPr="002B4F9A">
            <w:rPr>
              <w:rFonts w:ascii="Bahnschrift Light" w:hAnsi="Bahnschrift Light"/>
              <w:bCs w:val="0"/>
              <w:sz w:val="24"/>
              <w:szCs w:val="24"/>
            </w:rPr>
            <w:t xml:space="preserve">тел: </w:t>
          </w:r>
          <w:r w:rsidR="002B4F9A" w:rsidRPr="002B4F9A">
            <w:rPr>
              <w:rFonts w:ascii="Bahnschrift Light" w:hAnsi="Bahnschrift Light"/>
              <w:bCs w:val="0"/>
              <w:sz w:val="24"/>
              <w:szCs w:val="24"/>
            </w:rPr>
            <w:t>+7 900 694-54-44</w:t>
          </w:r>
        </w:p>
        <w:p w14:paraId="7677ECE2" w14:textId="440F8C3D" w:rsidR="002544C8" w:rsidRPr="002B4F9A" w:rsidRDefault="002B4F9A" w:rsidP="002544C8">
          <w:pPr>
            <w:pStyle w:val="afa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Bahnschrift Light" w:hAnsi="Bahnschrift Light"/>
              <w:bCs w:val="0"/>
              <w:sz w:val="24"/>
              <w:szCs w:val="24"/>
            </w:rPr>
          </w:pPr>
          <w:r w:rsidRPr="002B4F9A">
            <w:rPr>
              <w:rFonts w:ascii="Bahnschrift Light" w:hAnsi="Bahnschrift Light"/>
              <w:bCs w:val="0"/>
              <w:sz w:val="24"/>
              <w:szCs w:val="24"/>
              <w:lang w:val="en-US"/>
            </w:rPr>
            <w:t>https</w:t>
          </w:r>
          <w:r w:rsidRPr="002B4F9A">
            <w:rPr>
              <w:rFonts w:ascii="Bahnschrift Light" w:hAnsi="Bahnschrift Light"/>
              <w:bCs w:val="0"/>
              <w:sz w:val="24"/>
              <w:szCs w:val="24"/>
            </w:rPr>
            <w:t xml:space="preserve">:// </w:t>
          </w:r>
          <w:hyperlink r:id="rId2" w:history="1">
            <w:r w:rsidRPr="002B4F9A">
              <w:rPr>
                <w:rStyle w:val="afc"/>
                <w:rFonts w:ascii="Bahnschrift Light" w:hAnsi="Bahnschrift Light"/>
                <w:bCs w:val="0"/>
                <w:sz w:val="24"/>
                <w:szCs w:val="24"/>
                <w:lang w:val="en-US"/>
              </w:rPr>
              <w:t>https</w:t>
            </w:r>
            <w:r w:rsidRPr="002B4F9A">
              <w:rPr>
                <w:rStyle w:val="afc"/>
                <w:rFonts w:ascii="Bahnschrift Light" w:hAnsi="Bahnschrift Light"/>
                <w:bCs w:val="0"/>
                <w:sz w:val="24"/>
                <w:szCs w:val="24"/>
              </w:rPr>
              <w:t>://</w:t>
            </w:r>
            <w:r w:rsidRPr="002B4F9A">
              <w:rPr>
                <w:rStyle w:val="afc"/>
                <w:rFonts w:ascii="Bahnschrift Light" w:hAnsi="Bahnschrift Light"/>
                <w:bCs w:val="0"/>
                <w:sz w:val="24"/>
                <w:szCs w:val="24"/>
                <w:lang w:val="en-US"/>
              </w:rPr>
              <w:t>t</w:t>
            </w:r>
            <w:r w:rsidRPr="002B4F9A">
              <w:rPr>
                <w:rStyle w:val="afc"/>
                <w:rFonts w:ascii="Bahnschrift Light" w:hAnsi="Bahnschrift Light"/>
                <w:bCs w:val="0"/>
                <w:sz w:val="24"/>
                <w:szCs w:val="24"/>
              </w:rPr>
              <w:t>.</w:t>
            </w:r>
            <w:r w:rsidRPr="002B4F9A">
              <w:rPr>
                <w:rStyle w:val="afc"/>
                <w:rFonts w:ascii="Bahnschrift Light" w:hAnsi="Bahnschrift Light"/>
                <w:bCs w:val="0"/>
                <w:sz w:val="24"/>
                <w:szCs w:val="24"/>
                <w:lang w:val="en-US"/>
              </w:rPr>
              <w:t>me</w:t>
            </w:r>
            <w:r w:rsidRPr="002B4F9A">
              <w:rPr>
                <w:rStyle w:val="afc"/>
                <w:rFonts w:ascii="Bahnschrift Light" w:hAnsi="Bahnschrift Light"/>
                <w:bCs w:val="0"/>
                <w:sz w:val="24"/>
                <w:szCs w:val="24"/>
              </w:rPr>
              <w:t>/</w:t>
            </w:r>
            <w:proofErr w:type="spellStart"/>
            <w:r w:rsidRPr="002B4F9A">
              <w:rPr>
                <w:rStyle w:val="afc"/>
                <w:rFonts w:ascii="Bahnschrift Light" w:hAnsi="Bahnschrift Light"/>
                <w:bCs w:val="0"/>
                <w:sz w:val="24"/>
                <w:szCs w:val="24"/>
                <w:lang w:val="en-US"/>
              </w:rPr>
              <w:t>quadromans</w:t>
            </w:r>
            <w:proofErr w:type="spellEnd"/>
            <w:r w:rsidRPr="002B4F9A">
              <w:rPr>
                <w:rStyle w:val="afc"/>
                <w:rFonts w:ascii="Bahnschrift Light" w:hAnsi="Bahnschrift Light"/>
                <w:bCs w:val="0"/>
                <w:sz w:val="24"/>
                <w:szCs w:val="24"/>
              </w:rPr>
              <w:t>_32</w:t>
            </w:r>
          </w:hyperlink>
        </w:p>
        <w:p w14:paraId="71148300" w14:textId="77777777" w:rsidR="003A050B" w:rsidRDefault="002B4F9A" w:rsidP="002544C8">
          <w:pPr>
            <w:pStyle w:val="afa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Bahnschrift Light SemiCondensed" w:hAnsi="Bahnschrift Light SemiCondensed"/>
              <w:b/>
              <w:bCs w:val="0"/>
              <w:color w:val="000000"/>
              <w:sz w:val="24"/>
              <w:szCs w:val="24"/>
              <w:lang w:eastAsia="ru-RU"/>
            </w:rPr>
          </w:pPr>
          <w:r w:rsidRPr="003A050B">
            <w:rPr>
              <w:rFonts w:ascii="Segoe UI Symbol" w:hAnsi="Segoe UI Symbol" w:cs="Segoe UI Symbol"/>
              <w:bCs w:val="0"/>
              <w:color w:val="333333"/>
              <w:sz w:val="24"/>
              <w:szCs w:val="24"/>
              <w:shd w:val="clear" w:color="auto" w:fill="FFFFFF"/>
            </w:rPr>
            <w:t>✉</w:t>
          </w:r>
          <w:r w:rsidRPr="003A050B">
            <w:rPr>
              <w:rFonts w:ascii="Bahnschrift SemiBold" w:hAnsi="Bahnschrift SemiBold"/>
              <w:bCs w:val="0"/>
              <w:sz w:val="24"/>
              <w:szCs w:val="24"/>
            </w:rPr>
            <w:t xml:space="preserve"> </w:t>
          </w:r>
          <w:r w:rsidR="003A050B" w:rsidRPr="003A050B">
            <w:rPr>
              <w:rFonts w:ascii="Bahnschrift Light SemiCondensed" w:hAnsi="Bahnschrift Light SemiCondensed"/>
              <w:color w:val="000000"/>
              <w:sz w:val="24"/>
              <w:szCs w:val="24"/>
              <w:lang w:eastAsia="ru-RU"/>
            </w:rPr>
            <w:t xml:space="preserve">Брянская обл., Брянский м. р-н, </w:t>
          </w:r>
          <w:proofErr w:type="spellStart"/>
          <w:r w:rsidR="003A050B" w:rsidRPr="003A050B">
            <w:rPr>
              <w:rFonts w:ascii="Bahnschrift Light SemiCondensed" w:hAnsi="Bahnschrift Light SemiCondensed"/>
              <w:color w:val="000000"/>
              <w:sz w:val="24"/>
              <w:szCs w:val="24"/>
              <w:lang w:eastAsia="ru-RU"/>
            </w:rPr>
            <w:t>Стекляннорадицкое</w:t>
          </w:r>
          <w:proofErr w:type="spellEnd"/>
          <w:r w:rsidR="003A050B" w:rsidRPr="003A050B">
            <w:rPr>
              <w:rFonts w:ascii="Bahnschrift Light SemiCondensed" w:hAnsi="Bahnschrift Light SemiCondensed"/>
              <w:color w:val="000000"/>
              <w:sz w:val="24"/>
              <w:szCs w:val="24"/>
              <w:lang w:eastAsia="ru-RU"/>
            </w:rPr>
            <w:t xml:space="preserve"> </w:t>
          </w:r>
          <w:proofErr w:type="spellStart"/>
          <w:r w:rsidR="003A050B" w:rsidRPr="003A050B">
            <w:rPr>
              <w:rFonts w:ascii="Bahnschrift Light SemiCondensed" w:hAnsi="Bahnschrift Light SemiCondensed"/>
              <w:color w:val="000000"/>
              <w:sz w:val="24"/>
              <w:szCs w:val="24"/>
              <w:lang w:eastAsia="ru-RU"/>
            </w:rPr>
            <w:t>с.п</w:t>
          </w:r>
          <w:proofErr w:type="spellEnd"/>
          <w:r w:rsidR="003A050B" w:rsidRPr="003A050B">
            <w:rPr>
              <w:rFonts w:ascii="Bahnschrift Light SemiCondensed" w:hAnsi="Bahnschrift Light SemiCondensed"/>
              <w:color w:val="000000"/>
              <w:sz w:val="24"/>
              <w:szCs w:val="24"/>
              <w:lang w:eastAsia="ru-RU"/>
            </w:rPr>
            <w:t xml:space="preserve">., Чернец ж/д ст., </w:t>
          </w:r>
        </w:p>
        <w:p w14:paraId="68318F85" w14:textId="0329AE68" w:rsidR="002B4F9A" w:rsidRPr="003A050B" w:rsidRDefault="003A050B" w:rsidP="002544C8">
          <w:pPr>
            <w:pStyle w:val="afa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Bahnschrift SemiBold" w:hAnsi="Bahnschrift SemiBold"/>
            </w:rPr>
          </w:pPr>
          <w:r w:rsidRPr="003A050B">
            <w:rPr>
              <w:rFonts w:ascii="Bahnschrift Light SemiCondensed" w:hAnsi="Bahnschrift Light SemiCondensed"/>
              <w:color w:val="000000"/>
              <w:sz w:val="24"/>
              <w:szCs w:val="24"/>
              <w:lang w:eastAsia="ru-RU"/>
            </w:rPr>
            <w:t xml:space="preserve">Сосновый Бор </w:t>
          </w:r>
          <w:proofErr w:type="spellStart"/>
          <w:r w:rsidRPr="003A050B">
            <w:rPr>
              <w:rFonts w:ascii="Bahnschrift Light SemiCondensed" w:hAnsi="Bahnschrift Light SemiCondensed"/>
              <w:color w:val="000000"/>
              <w:sz w:val="24"/>
              <w:szCs w:val="24"/>
              <w:lang w:eastAsia="ru-RU"/>
            </w:rPr>
            <w:t>мкр</w:t>
          </w:r>
          <w:proofErr w:type="spellEnd"/>
          <w:r w:rsidRPr="003A050B">
            <w:rPr>
              <w:rFonts w:ascii="Bahnschrift Light SemiCondensed" w:hAnsi="Bahnschrift Light SemiCondensed"/>
              <w:color w:val="000000"/>
              <w:sz w:val="24"/>
              <w:szCs w:val="24"/>
              <w:lang w:eastAsia="ru-RU"/>
            </w:rPr>
            <w:t xml:space="preserve">., </w:t>
          </w:r>
          <w:proofErr w:type="gramStart"/>
          <w:r w:rsidRPr="003A050B">
            <w:rPr>
              <w:rFonts w:ascii="Bahnschrift Light SemiCondensed" w:hAnsi="Bahnschrift Light SemiCondensed"/>
              <w:color w:val="000000"/>
              <w:sz w:val="24"/>
              <w:szCs w:val="24"/>
              <w:lang w:eastAsia="ru-RU"/>
            </w:rPr>
            <w:t>д..</w:t>
          </w:r>
          <w:proofErr w:type="gramEnd"/>
          <w:r w:rsidRPr="003A050B">
            <w:rPr>
              <w:rFonts w:ascii="Bahnschrift Light SemiCondensed" w:hAnsi="Bahnschrift Light SemiCondensed"/>
              <w:color w:val="000000"/>
              <w:sz w:val="24"/>
              <w:szCs w:val="24"/>
              <w:lang w:eastAsia="ru-RU"/>
            </w:rPr>
            <w:t xml:space="preserve"> 1, кв. 111</w:t>
          </w:r>
        </w:p>
      </w:tc>
    </w:tr>
  </w:tbl>
  <w:p w14:paraId="39F4535E" w14:textId="77777777" w:rsidR="002544C8" w:rsidRDefault="002544C8" w:rsidP="002544C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B6048"/>
    <w:multiLevelType w:val="hybridMultilevel"/>
    <w:tmpl w:val="53E4ED7E"/>
    <w:lvl w:ilvl="0" w:tplc="8EA6113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217341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D2D"/>
    <w:rsid w:val="0001006D"/>
    <w:rsid w:val="00077953"/>
    <w:rsid w:val="00091F32"/>
    <w:rsid w:val="000D1EFE"/>
    <w:rsid w:val="000E6702"/>
    <w:rsid w:val="00116E69"/>
    <w:rsid w:val="00132497"/>
    <w:rsid w:val="00135BE0"/>
    <w:rsid w:val="00137F29"/>
    <w:rsid w:val="00146B9E"/>
    <w:rsid w:val="0016032A"/>
    <w:rsid w:val="00174A0D"/>
    <w:rsid w:val="00177D08"/>
    <w:rsid w:val="00184459"/>
    <w:rsid w:val="001D2448"/>
    <w:rsid w:val="001D32BD"/>
    <w:rsid w:val="001D5C84"/>
    <w:rsid w:val="00230BBB"/>
    <w:rsid w:val="00236992"/>
    <w:rsid w:val="002544C8"/>
    <w:rsid w:val="00280471"/>
    <w:rsid w:val="002B4F9A"/>
    <w:rsid w:val="002C1032"/>
    <w:rsid w:val="002C2253"/>
    <w:rsid w:val="002F4739"/>
    <w:rsid w:val="002F72A0"/>
    <w:rsid w:val="003004AA"/>
    <w:rsid w:val="00342CCF"/>
    <w:rsid w:val="00345BA5"/>
    <w:rsid w:val="003632F4"/>
    <w:rsid w:val="00366633"/>
    <w:rsid w:val="00397952"/>
    <w:rsid w:val="003A050B"/>
    <w:rsid w:val="003B62BB"/>
    <w:rsid w:val="0049350E"/>
    <w:rsid w:val="0058179C"/>
    <w:rsid w:val="005865AA"/>
    <w:rsid w:val="00594BA9"/>
    <w:rsid w:val="005A5AF5"/>
    <w:rsid w:val="005B0842"/>
    <w:rsid w:val="005B4DAE"/>
    <w:rsid w:val="005E1353"/>
    <w:rsid w:val="005E3329"/>
    <w:rsid w:val="005E7243"/>
    <w:rsid w:val="00645FA3"/>
    <w:rsid w:val="0068489C"/>
    <w:rsid w:val="006A1641"/>
    <w:rsid w:val="006B2E96"/>
    <w:rsid w:val="006B308B"/>
    <w:rsid w:val="006B6E60"/>
    <w:rsid w:val="006D6C7D"/>
    <w:rsid w:val="006E0659"/>
    <w:rsid w:val="00727B06"/>
    <w:rsid w:val="00737706"/>
    <w:rsid w:val="00762247"/>
    <w:rsid w:val="00803667"/>
    <w:rsid w:val="008277B0"/>
    <w:rsid w:val="008377FB"/>
    <w:rsid w:val="008428AC"/>
    <w:rsid w:val="00870498"/>
    <w:rsid w:val="008C4119"/>
    <w:rsid w:val="008C59A3"/>
    <w:rsid w:val="008E0D2D"/>
    <w:rsid w:val="00922A50"/>
    <w:rsid w:val="009A4D6B"/>
    <w:rsid w:val="009C45B1"/>
    <w:rsid w:val="009E735B"/>
    <w:rsid w:val="00A10963"/>
    <w:rsid w:val="00A20607"/>
    <w:rsid w:val="00A2613C"/>
    <w:rsid w:val="00A31AE3"/>
    <w:rsid w:val="00A47832"/>
    <w:rsid w:val="00A57222"/>
    <w:rsid w:val="00A6077A"/>
    <w:rsid w:val="00A95ADA"/>
    <w:rsid w:val="00B01A0E"/>
    <w:rsid w:val="00B11E9A"/>
    <w:rsid w:val="00B2049C"/>
    <w:rsid w:val="00B66C26"/>
    <w:rsid w:val="00B70B65"/>
    <w:rsid w:val="00BC389E"/>
    <w:rsid w:val="00BE0947"/>
    <w:rsid w:val="00BE2C78"/>
    <w:rsid w:val="00C43473"/>
    <w:rsid w:val="00C53668"/>
    <w:rsid w:val="00C83E46"/>
    <w:rsid w:val="00CA5FF1"/>
    <w:rsid w:val="00CC639F"/>
    <w:rsid w:val="00CD41B0"/>
    <w:rsid w:val="00D16DED"/>
    <w:rsid w:val="00D21F86"/>
    <w:rsid w:val="00D972ED"/>
    <w:rsid w:val="00DC5CCD"/>
    <w:rsid w:val="00DC6A44"/>
    <w:rsid w:val="00DF5433"/>
    <w:rsid w:val="00E328D8"/>
    <w:rsid w:val="00E368A5"/>
    <w:rsid w:val="00E4230E"/>
    <w:rsid w:val="00E719D5"/>
    <w:rsid w:val="00E90860"/>
    <w:rsid w:val="00EA5BBB"/>
    <w:rsid w:val="00EC022D"/>
    <w:rsid w:val="00F10E80"/>
    <w:rsid w:val="00F1745C"/>
    <w:rsid w:val="00F362CF"/>
    <w:rsid w:val="00F73FFE"/>
    <w:rsid w:val="00F850B4"/>
    <w:rsid w:val="00F949D2"/>
    <w:rsid w:val="00FB5E18"/>
    <w:rsid w:val="00FD64A1"/>
    <w:rsid w:val="00FF3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02AE5C"/>
  <w15:chartTrackingRefBased/>
  <w15:docId w15:val="{47DA1231-55B3-BE4C-A73D-B60F270C7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liases w:val="Основной текст документа"/>
    <w:qFormat/>
    <w:rsid w:val="002544C8"/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9A4D6B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77697A" w:themeColor="accent6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9A4D6B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77697A" w:themeColor="accent6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9A4D6B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77697A" w:themeColor="accent6" w:themeShade="B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A4D6B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9D90A0" w:themeColor="accent6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A4D6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9D90A0" w:themeColor="accent6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A4D6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9D90A0" w:themeColor="accent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A4D6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9D90A0" w:themeColor="accent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A4D6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9D90A0" w:themeColor="accent6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A4D6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9D90A0" w:themeColor="accent6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4D6B"/>
    <w:rPr>
      <w:rFonts w:asciiTheme="majorHAnsi" w:eastAsiaTheme="majorEastAsia" w:hAnsiTheme="majorHAnsi" w:cstheme="majorBidi"/>
      <w:color w:val="77697A" w:themeColor="accent6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9A4D6B"/>
    <w:rPr>
      <w:rFonts w:asciiTheme="majorHAnsi" w:eastAsiaTheme="majorEastAsia" w:hAnsiTheme="majorHAnsi" w:cstheme="majorBidi"/>
      <w:color w:val="77697A" w:themeColor="accent6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9A4D6B"/>
    <w:rPr>
      <w:rFonts w:asciiTheme="majorHAnsi" w:eastAsiaTheme="majorEastAsia" w:hAnsiTheme="majorHAnsi" w:cstheme="majorBidi"/>
      <w:color w:val="77697A" w:themeColor="accent6" w:themeShade="BF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8E0D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E0D2D"/>
    <w:rPr>
      <w:rFonts w:ascii="PT Sans" w:hAnsi="PT Sans"/>
      <w:sz w:val="20"/>
      <w:szCs w:val="22"/>
    </w:rPr>
  </w:style>
  <w:style w:type="paragraph" w:styleId="a5">
    <w:name w:val="footer"/>
    <w:basedOn w:val="a"/>
    <w:link w:val="a6"/>
    <w:uiPriority w:val="99"/>
    <w:unhideWhenUsed/>
    <w:rsid w:val="008E0D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E0D2D"/>
    <w:rPr>
      <w:rFonts w:ascii="PT Sans" w:hAnsi="PT Sans"/>
      <w:sz w:val="20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594B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94BA9"/>
    <w:rPr>
      <w:rFonts w:ascii="Segoe UI" w:hAnsi="Segoe UI" w:cs="Segoe UI"/>
      <w:sz w:val="18"/>
      <w:szCs w:val="18"/>
    </w:rPr>
  </w:style>
  <w:style w:type="character" w:styleId="a9">
    <w:name w:val="Strong"/>
    <w:basedOn w:val="a0"/>
    <w:uiPriority w:val="22"/>
    <w:qFormat/>
    <w:rsid w:val="009A4D6B"/>
    <w:rPr>
      <w:b/>
      <w:bCs/>
    </w:rPr>
  </w:style>
  <w:style w:type="paragraph" w:customStyle="1" w:styleId="ConsPlusNormal">
    <w:name w:val="ConsPlusNormal"/>
    <w:rsid w:val="006D6C7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lang w:eastAsia="ru-RU"/>
    </w:rPr>
  </w:style>
  <w:style w:type="paragraph" w:customStyle="1" w:styleId="ConsPlusNonformat">
    <w:name w:val="ConsPlusNonformat"/>
    <w:uiPriority w:val="99"/>
    <w:rsid w:val="006D6C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  <w:lang w:eastAsia="ru-RU"/>
    </w:rPr>
  </w:style>
  <w:style w:type="table" w:styleId="aa">
    <w:name w:val="Table Grid"/>
    <w:basedOn w:val="a1"/>
    <w:uiPriority w:val="39"/>
    <w:rsid w:val="005E33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4">
    <w:name w:val="Grid Table 1 Light Accent 4"/>
    <w:basedOn w:val="a1"/>
    <w:uiPriority w:val="46"/>
    <w:rsid w:val="00C53668"/>
    <w:tblPr>
      <w:tblStyleRowBandSize w:val="1"/>
      <w:tblStyleColBandSize w:val="1"/>
      <w:tblBorders>
        <w:top w:val="single" w:sz="4" w:space="0" w:color="CBD2DC" w:themeColor="accent4" w:themeTint="66"/>
        <w:left w:val="single" w:sz="4" w:space="0" w:color="CBD2DC" w:themeColor="accent4" w:themeTint="66"/>
        <w:bottom w:val="single" w:sz="4" w:space="0" w:color="CBD2DC" w:themeColor="accent4" w:themeTint="66"/>
        <w:right w:val="single" w:sz="4" w:space="0" w:color="CBD2DC" w:themeColor="accent4" w:themeTint="66"/>
        <w:insideH w:val="single" w:sz="4" w:space="0" w:color="CBD2DC" w:themeColor="accent4" w:themeTint="66"/>
        <w:insideV w:val="single" w:sz="4" w:space="0" w:color="CBD2DC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BBCB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BBC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5">
    <w:name w:val="Grid Table 1 Light Accent 5"/>
    <w:basedOn w:val="a1"/>
    <w:uiPriority w:val="46"/>
    <w:rsid w:val="00C53668"/>
    <w:tblPr>
      <w:tblStyleRowBandSize w:val="1"/>
      <w:tblStyleColBandSize w:val="1"/>
      <w:tblBorders>
        <w:top w:val="single" w:sz="4" w:space="0" w:color="BCD9DE" w:themeColor="accent5" w:themeTint="66"/>
        <w:left w:val="single" w:sz="4" w:space="0" w:color="BCD9DE" w:themeColor="accent5" w:themeTint="66"/>
        <w:bottom w:val="single" w:sz="4" w:space="0" w:color="BCD9DE" w:themeColor="accent5" w:themeTint="66"/>
        <w:right w:val="single" w:sz="4" w:space="0" w:color="BCD9DE" w:themeColor="accent5" w:themeTint="66"/>
        <w:insideH w:val="single" w:sz="4" w:space="0" w:color="BCD9DE" w:themeColor="accent5" w:themeTint="66"/>
        <w:insideV w:val="single" w:sz="4" w:space="0" w:color="BCD9D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BC7CE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BC7CE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1">
    <w:name w:val="Grid Table 1 Light Accent 1"/>
    <w:basedOn w:val="a1"/>
    <w:uiPriority w:val="46"/>
    <w:rsid w:val="00C53668"/>
    <w:tblPr>
      <w:tblStyleRowBandSize w:val="1"/>
      <w:tblStyleColBandSize w:val="1"/>
      <w:tblBorders>
        <w:top w:val="single" w:sz="4" w:space="0" w:color="B5C0DF" w:themeColor="accent1" w:themeTint="66"/>
        <w:left w:val="single" w:sz="4" w:space="0" w:color="B5C0DF" w:themeColor="accent1" w:themeTint="66"/>
        <w:bottom w:val="single" w:sz="4" w:space="0" w:color="B5C0DF" w:themeColor="accent1" w:themeTint="66"/>
        <w:right w:val="single" w:sz="4" w:space="0" w:color="B5C0DF" w:themeColor="accent1" w:themeTint="66"/>
        <w:insideH w:val="single" w:sz="4" w:space="0" w:color="B5C0DF" w:themeColor="accent1" w:themeTint="66"/>
        <w:insideV w:val="single" w:sz="4" w:space="0" w:color="B5C0D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0A1C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0A1C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75">
    <w:name w:val="List Table 7 Colorful Accent 5"/>
    <w:basedOn w:val="a1"/>
    <w:uiPriority w:val="52"/>
    <w:rsid w:val="00C53668"/>
    <w:rPr>
      <w:color w:val="417A84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AA2AE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AA2AE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AA2AE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AA2AE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DECEE" w:themeFill="accent5" w:themeFillTint="33"/>
      </w:tcPr>
    </w:tblStylePr>
    <w:tblStylePr w:type="band1Horz">
      <w:tblPr/>
      <w:tcPr>
        <w:shd w:val="clear" w:color="auto" w:fill="DDECEE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61">
    <w:name w:val="List Table 6 Colorful Accent 1"/>
    <w:basedOn w:val="a1"/>
    <w:uiPriority w:val="51"/>
    <w:rsid w:val="00C53668"/>
    <w:rPr>
      <w:color w:val="374C80" w:themeColor="accent1" w:themeShade="BF"/>
    </w:rPr>
    <w:tblPr>
      <w:tblStyleRowBandSize w:val="1"/>
      <w:tblStyleColBandSize w:val="1"/>
      <w:tblBorders>
        <w:top w:val="single" w:sz="4" w:space="0" w:color="4A66AC" w:themeColor="accent1"/>
        <w:bottom w:val="single" w:sz="4" w:space="0" w:color="4A66A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A66A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A66A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DFEF" w:themeFill="accent1" w:themeFillTint="33"/>
      </w:tcPr>
    </w:tblStylePr>
    <w:tblStylePr w:type="band1Horz">
      <w:tblPr/>
      <w:tcPr>
        <w:shd w:val="clear" w:color="auto" w:fill="D9DFEF" w:themeFill="accent1" w:themeFillTint="33"/>
      </w:tcPr>
    </w:tblStylePr>
  </w:style>
  <w:style w:type="table" w:styleId="-71">
    <w:name w:val="List Table 7 Colorful Accent 1"/>
    <w:basedOn w:val="a1"/>
    <w:uiPriority w:val="52"/>
    <w:rsid w:val="00C53668"/>
    <w:rPr>
      <w:color w:val="374C80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A66AC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A66AC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A66AC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A66AC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9DFEF" w:themeFill="accent1" w:themeFillTint="33"/>
      </w:tcPr>
    </w:tblStylePr>
    <w:tblStylePr w:type="band1Horz">
      <w:tblPr/>
      <w:tcPr>
        <w:shd w:val="clear" w:color="auto" w:fill="D9DFE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65">
    <w:name w:val="List Table 6 Colorful Accent 5"/>
    <w:basedOn w:val="a1"/>
    <w:uiPriority w:val="51"/>
    <w:rsid w:val="00C53668"/>
    <w:rPr>
      <w:color w:val="417A84" w:themeColor="accent5" w:themeShade="BF"/>
    </w:rPr>
    <w:tblPr>
      <w:tblStyleRowBandSize w:val="1"/>
      <w:tblStyleColBandSize w:val="1"/>
      <w:tblBorders>
        <w:top w:val="single" w:sz="4" w:space="0" w:color="5AA2AE" w:themeColor="accent5"/>
        <w:bottom w:val="single" w:sz="4" w:space="0" w:color="5AA2AE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AA2AE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AA2AE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ECEE" w:themeFill="accent5" w:themeFillTint="33"/>
      </w:tcPr>
    </w:tblStylePr>
    <w:tblStylePr w:type="band1Horz">
      <w:tblPr/>
      <w:tcPr>
        <w:shd w:val="clear" w:color="auto" w:fill="DDECEE" w:themeFill="accent5" w:themeFillTint="33"/>
      </w:tcPr>
    </w:tblStylePr>
  </w:style>
  <w:style w:type="table" w:styleId="-650">
    <w:name w:val="Grid Table 6 Colorful Accent 5"/>
    <w:basedOn w:val="a1"/>
    <w:uiPriority w:val="51"/>
    <w:rsid w:val="00C53668"/>
    <w:rPr>
      <w:color w:val="417A84" w:themeColor="accent5" w:themeShade="BF"/>
    </w:rPr>
    <w:tblPr>
      <w:tblStyleRowBandSize w:val="1"/>
      <w:tblStyleColBandSize w:val="1"/>
      <w:tblBorders>
        <w:top w:val="single" w:sz="4" w:space="0" w:color="9BC7CE" w:themeColor="accent5" w:themeTint="99"/>
        <w:left w:val="single" w:sz="4" w:space="0" w:color="9BC7CE" w:themeColor="accent5" w:themeTint="99"/>
        <w:bottom w:val="single" w:sz="4" w:space="0" w:color="9BC7CE" w:themeColor="accent5" w:themeTint="99"/>
        <w:right w:val="single" w:sz="4" w:space="0" w:color="9BC7CE" w:themeColor="accent5" w:themeTint="99"/>
        <w:insideH w:val="single" w:sz="4" w:space="0" w:color="9BC7CE" w:themeColor="accent5" w:themeTint="99"/>
        <w:insideV w:val="single" w:sz="4" w:space="0" w:color="9BC7CE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BC7CE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BC7CE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ECEE" w:themeFill="accent5" w:themeFillTint="33"/>
      </w:tcPr>
    </w:tblStylePr>
    <w:tblStylePr w:type="band1Horz">
      <w:tblPr/>
      <w:tcPr>
        <w:shd w:val="clear" w:color="auto" w:fill="DDECEE" w:themeFill="accent5" w:themeFillTint="33"/>
      </w:tcPr>
    </w:tblStylePr>
  </w:style>
  <w:style w:type="table" w:styleId="-45">
    <w:name w:val="Grid Table 4 Accent 5"/>
    <w:basedOn w:val="a1"/>
    <w:uiPriority w:val="49"/>
    <w:rsid w:val="00C53668"/>
    <w:tblPr>
      <w:tblStyleRowBandSize w:val="1"/>
      <w:tblStyleColBandSize w:val="1"/>
      <w:tblBorders>
        <w:top w:val="single" w:sz="4" w:space="0" w:color="9BC7CE" w:themeColor="accent5" w:themeTint="99"/>
        <w:left w:val="single" w:sz="4" w:space="0" w:color="9BC7CE" w:themeColor="accent5" w:themeTint="99"/>
        <w:bottom w:val="single" w:sz="4" w:space="0" w:color="9BC7CE" w:themeColor="accent5" w:themeTint="99"/>
        <w:right w:val="single" w:sz="4" w:space="0" w:color="9BC7CE" w:themeColor="accent5" w:themeTint="99"/>
        <w:insideH w:val="single" w:sz="4" w:space="0" w:color="9BC7CE" w:themeColor="accent5" w:themeTint="99"/>
        <w:insideV w:val="single" w:sz="4" w:space="0" w:color="9BC7CE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AA2AE" w:themeColor="accent5"/>
          <w:left w:val="single" w:sz="4" w:space="0" w:color="5AA2AE" w:themeColor="accent5"/>
          <w:bottom w:val="single" w:sz="4" w:space="0" w:color="5AA2AE" w:themeColor="accent5"/>
          <w:right w:val="single" w:sz="4" w:space="0" w:color="5AA2AE" w:themeColor="accent5"/>
          <w:insideH w:val="nil"/>
          <w:insideV w:val="nil"/>
        </w:tcBorders>
        <w:shd w:val="clear" w:color="auto" w:fill="5AA2AE" w:themeFill="accent5"/>
      </w:tcPr>
    </w:tblStylePr>
    <w:tblStylePr w:type="lastRow">
      <w:rPr>
        <w:b/>
        <w:bCs/>
      </w:rPr>
      <w:tblPr/>
      <w:tcPr>
        <w:tcBorders>
          <w:top w:val="double" w:sz="4" w:space="0" w:color="5AA2AE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ECEE" w:themeFill="accent5" w:themeFillTint="33"/>
      </w:tcPr>
    </w:tblStylePr>
    <w:tblStylePr w:type="band1Horz">
      <w:tblPr/>
      <w:tcPr>
        <w:shd w:val="clear" w:color="auto" w:fill="DDECEE" w:themeFill="accent5" w:themeFillTint="33"/>
      </w:tcPr>
    </w:tblStylePr>
  </w:style>
  <w:style w:type="table" w:styleId="-25">
    <w:name w:val="Grid Table 2 Accent 5"/>
    <w:basedOn w:val="a1"/>
    <w:uiPriority w:val="47"/>
    <w:rsid w:val="00C53668"/>
    <w:tblPr>
      <w:tblStyleRowBandSize w:val="1"/>
      <w:tblStyleColBandSize w:val="1"/>
      <w:tblBorders>
        <w:top w:val="single" w:sz="2" w:space="0" w:color="9BC7CE" w:themeColor="accent5" w:themeTint="99"/>
        <w:bottom w:val="single" w:sz="2" w:space="0" w:color="9BC7CE" w:themeColor="accent5" w:themeTint="99"/>
        <w:insideH w:val="single" w:sz="2" w:space="0" w:color="9BC7CE" w:themeColor="accent5" w:themeTint="99"/>
        <w:insideV w:val="single" w:sz="2" w:space="0" w:color="9BC7CE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BC7CE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BC7CE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ECEE" w:themeFill="accent5" w:themeFillTint="33"/>
      </w:tcPr>
    </w:tblStylePr>
    <w:tblStylePr w:type="band1Horz">
      <w:tblPr/>
      <w:tcPr>
        <w:shd w:val="clear" w:color="auto" w:fill="DDECEE" w:themeFill="accent5" w:themeFillTint="33"/>
      </w:tcPr>
    </w:tblStylePr>
  </w:style>
  <w:style w:type="character" w:customStyle="1" w:styleId="40">
    <w:name w:val="Заголовок 4 Знак"/>
    <w:basedOn w:val="a0"/>
    <w:link w:val="4"/>
    <w:uiPriority w:val="9"/>
    <w:semiHidden/>
    <w:rsid w:val="009A4D6B"/>
    <w:rPr>
      <w:rFonts w:asciiTheme="majorHAnsi" w:eastAsiaTheme="majorEastAsia" w:hAnsiTheme="majorHAnsi" w:cstheme="majorBidi"/>
      <w:color w:val="9D90A0" w:themeColor="accent6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semiHidden/>
    <w:rsid w:val="009A4D6B"/>
    <w:rPr>
      <w:rFonts w:asciiTheme="majorHAnsi" w:eastAsiaTheme="majorEastAsia" w:hAnsiTheme="majorHAnsi" w:cstheme="majorBidi"/>
      <w:i/>
      <w:iCs/>
      <w:color w:val="9D90A0" w:themeColor="accent6"/>
      <w:sz w:val="22"/>
      <w:szCs w:val="22"/>
    </w:rPr>
  </w:style>
  <w:style w:type="character" w:customStyle="1" w:styleId="60">
    <w:name w:val="Заголовок 6 Знак"/>
    <w:basedOn w:val="a0"/>
    <w:link w:val="6"/>
    <w:uiPriority w:val="9"/>
    <w:semiHidden/>
    <w:rsid w:val="009A4D6B"/>
    <w:rPr>
      <w:rFonts w:asciiTheme="majorHAnsi" w:eastAsiaTheme="majorEastAsia" w:hAnsiTheme="majorHAnsi" w:cstheme="majorBidi"/>
      <w:color w:val="9D90A0" w:themeColor="accent6"/>
    </w:rPr>
  </w:style>
  <w:style w:type="character" w:customStyle="1" w:styleId="70">
    <w:name w:val="Заголовок 7 Знак"/>
    <w:basedOn w:val="a0"/>
    <w:link w:val="7"/>
    <w:uiPriority w:val="9"/>
    <w:semiHidden/>
    <w:rsid w:val="009A4D6B"/>
    <w:rPr>
      <w:rFonts w:asciiTheme="majorHAnsi" w:eastAsiaTheme="majorEastAsia" w:hAnsiTheme="majorHAnsi" w:cstheme="majorBidi"/>
      <w:b/>
      <w:bCs/>
      <w:color w:val="9D90A0" w:themeColor="accent6"/>
    </w:rPr>
  </w:style>
  <w:style w:type="character" w:customStyle="1" w:styleId="80">
    <w:name w:val="Заголовок 8 Знак"/>
    <w:basedOn w:val="a0"/>
    <w:link w:val="8"/>
    <w:uiPriority w:val="9"/>
    <w:semiHidden/>
    <w:rsid w:val="009A4D6B"/>
    <w:rPr>
      <w:rFonts w:asciiTheme="majorHAnsi" w:eastAsiaTheme="majorEastAsia" w:hAnsiTheme="majorHAnsi" w:cstheme="majorBidi"/>
      <w:b/>
      <w:bCs/>
      <w:i/>
      <w:iCs/>
      <w:color w:val="9D90A0" w:themeColor="accent6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9A4D6B"/>
    <w:rPr>
      <w:rFonts w:asciiTheme="majorHAnsi" w:eastAsiaTheme="majorEastAsia" w:hAnsiTheme="majorHAnsi" w:cstheme="majorBidi"/>
      <w:i/>
      <w:iCs/>
      <w:color w:val="9D90A0" w:themeColor="accent6"/>
      <w:sz w:val="20"/>
      <w:szCs w:val="20"/>
    </w:rPr>
  </w:style>
  <w:style w:type="paragraph" w:styleId="ab">
    <w:name w:val="caption"/>
    <w:basedOn w:val="a"/>
    <w:next w:val="a"/>
    <w:uiPriority w:val="35"/>
    <w:semiHidden/>
    <w:unhideWhenUsed/>
    <w:qFormat/>
    <w:rsid w:val="009A4D6B"/>
    <w:pPr>
      <w:spacing w:line="240" w:lineRule="auto"/>
    </w:pPr>
    <w:rPr>
      <w:b/>
      <w:bCs/>
      <w:smallCaps/>
      <w:color w:val="595959" w:themeColor="text1" w:themeTint="A6"/>
    </w:rPr>
  </w:style>
  <w:style w:type="paragraph" w:styleId="ac">
    <w:name w:val="Title"/>
    <w:basedOn w:val="a"/>
    <w:next w:val="a"/>
    <w:link w:val="ad"/>
    <w:uiPriority w:val="10"/>
    <w:qFormat/>
    <w:rsid w:val="009A4D6B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ad">
    <w:name w:val="Заголовок Знак"/>
    <w:basedOn w:val="a0"/>
    <w:link w:val="ac"/>
    <w:uiPriority w:val="10"/>
    <w:rsid w:val="009A4D6B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ae">
    <w:name w:val="Subtitle"/>
    <w:basedOn w:val="a"/>
    <w:next w:val="a"/>
    <w:link w:val="af"/>
    <w:uiPriority w:val="11"/>
    <w:qFormat/>
    <w:rsid w:val="009A4D6B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af">
    <w:name w:val="Подзаголовок Знак"/>
    <w:basedOn w:val="a0"/>
    <w:link w:val="ae"/>
    <w:uiPriority w:val="11"/>
    <w:rsid w:val="009A4D6B"/>
    <w:rPr>
      <w:rFonts w:asciiTheme="majorHAnsi" w:eastAsiaTheme="majorEastAsia" w:hAnsiTheme="majorHAnsi" w:cstheme="majorBidi"/>
      <w:sz w:val="30"/>
      <w:szCs w:val="30"/>
    </w:rPr>
  </w:style>
  <w:style w:type="character" w:styleId="af0">
    <w:name w:val="Emphasis"/>
    <w:basedOn w:val="a0"/>
    <w:uiPriority w:val="20"/>
    <w:qFormat/>
    <w:rsid w:val="009A4D6B"/>
    <w:rPr>
      <w:i/>
      <w:iCs/>
      <w:color w:val="9D90A0" w:themeColor="accent6"/>
    </w:rPr>
  </w:style>
  <w:style w:type="paragraph" w:styleId="af1">
    <w:name w:val="No Spacing"/>
    <w:uiPriority w:val="1"/>
    <w:qFormat/>
    <w:rsid w:val="009A4D6B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9A4D6B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22">
    <w:name w:val="Цитата 2 Знак"/>
    <w:basedOn w:val="a0"/>
    <w:link w:val="21"/>
    <w:uiPriority w:val="29"/>
    <w:rsid w:val="009A4D6B"/>
    <w:rPr>
      <w:i/>
      <w:iCs/>
      <w:color w:val="262626" w:themeColor="text1" w:themeTint="D9"/>
    </w:rPr>
  </w:style>
  <w:style w:type="paragraph" w:styleId="af2">
    <w:name w:val="Intense Quote"/>
    <w:basedOn w:val="a"/>
    <w:next w:val="a"/>
    <w:link w:val="af3"/>
    <w:uiPriority w:val="30"/>
    <w:qFormat/>
    <w:rsid w:val="009A4D6B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9D90A0" w:themeColor="accent6"/>
      <w:sz w:val="32"/>
      <w:szCs w:val="32"/>
    </w:rPr>
  </w:style>
  <w:style w:type="character" w:customStyle="1" w:styleId="af3">
    <w:name w:val="Выделенная цитата Знак"/>
    <w:basedOn w:val="a0"/>
    <w:link w:val="af2"/>
    <w:uiPriority w:val="30"/>
    <w:rsid w:val="009A4D6B"/>
    <w:rPr>
      <w:rFonts w:asciiTheme="majorHAnsi" w:eastAsiaTheme="majorEastAsia" w:hAnsiTheme="majorHAnsi" w:cstheme="majorBidi"/>
      <w:i/>
      <w:iCs/>
      <w:color w:val="9D90A0" w:themeColor="accent6"/>
      <w:sz w:val="32"/>
      <w:szCs w:val="32"/>
    </w:rPr>
  </w:style>
  <w:style w:type="character" w:styleId="af4">
    <w:name w:val="Subtle Emphasis"/>
    <w:basedOn w:val="a0"/>
    <w:uiPriority w:val="19"/>
    <w:qFormat/>
    <w:rsid w:val="009A4D6B"/>
    <w:rPr>
      <w:i/>
      <w:iCs/>
    </w:rPr>
  </w:style>
  <w:style w:type="character" w:styleId="af5">
    <w:name w:val="Intense Emphasis"/>
    <w:basedOn w:val="a0"/>
    <w:uiPriority w:val="21"/>
    <w:qFormat/>
    <w:rsid w:val="009A4D6B"/>
    <w:rPr>
      <w:b/>
      <w:bCs/>
      <w:i/>
      <w:iCs/>
    </w:rPr>
  </w:style>
  <w:style w:type="character" w:styleId="af6">
    <w:name w:val="Subtle Reference"/>
    <w:basedOn w:val="a0"/>
    <w:uiPriority w:val="31"/>
    <w:qFormat/>
    <w:rsid w:val="009A4D6B"/>
    <w:rPr>
      <w:smallCaps/>
      <w:color w:val="595959" w:themeColor="text1" w:themeTint="A6"/>
    </w:rPr>
  </w:style>
  <w:style w:type="character" w:styleId="af7">
    <w:name w:val="Intense Reference"/>
    <w:basedOn w:val="a0"/>
    <w:uiPriority w:val="32"/>
    <w:qFormat/>
    <w:rsid w:val="009A4D6B"/>
    <w:rPr>
      <w:b/>
      <w:bCs/>
      <w:smallCaps/>
      <w:color w:val="9D90A0" w:themeColor="accent6"/>
    </w:rPr>
  </w:style>
  <w:style w:type="character" w:styleId="af8">
    <w:name w:val="Book Title"/>
    <w:basedOn w:val="a0"/>
    <w:uiPriority w:val="33"/>
    <w:qFormat/>
    <w:rsid w:val="009A4D6B"/>
    <w:rPr>
      <w:b/>
      <w:bCs/>
      <w:caps w:val="0"/>
      <w:smallCaps/>
      <w:spacing w:val="7"/>
      <w:sz w:val="21"/>
      <w:szCs w:val="21"/>
    </w:rPr>
  </w:style>
  <w:style w:type="paragraph" w:styleId="af9">
    <w:name w:val="TOC Heading"/>
    <w:basedOn w:val="1"/>
    <w:next w:val="a"/>
    <w:uiPriority w:val="39"/>
    <w:semiHidden/>
    <w:unhideWhenUsed/>
    <w:qFormat/>
    <w:rsid w:val="009A4D6B"/>
    <w:pPr>
      <w:outlineLvl w:val="9"/>
    </w:pPr>
  </w:style>
  <w:style w:type="paragraph" w:customStyle="1" w:styleId="afa">
    <w:name w:val="Колонтитул"/>
    <w:basedOn w:val="a"/>
    <w:link w:val="afb"/>
    <w:qFormat/>
    <w:rsid w:val="00B66C26"/>
    <w:pPr>
      <w:spacing w:after="0" w:line="240" w:lineRule="auto"/>
    </w:pPr>
    <w:rPr>
      <w:rFonts w:ascii="Gilroy" w:hAnsi="Gilroy"/>
      <w:b/>
      <w:spacing w:val="10"/>
      <w:sz w:val="21"/>
      <w:szCs w:val="21"/>
    </w:rPr>
  </w:style>
  <w:style w:type="paragraph" w:customStyle="1" w:styleId="23">
    <w:name w:val="Колонтитул 2"/>
    <w:basedOn w:val="a"/>
    <w:link w:val="24"/>
    <w:qFormat/>
    <w:rsid w:val="008428AC"/>
    <w:pPr>
      <w:tabs>
        <w:tab w:val="left" w:pos="7288"/>
      </w:tabs>
      <w:spacing w:after="0" w:line="240" w:lineRule="auto"/>
      <w:jc w:val="center"/>
    </w:pPr>
    <w:rPr>
      <w:rFonts w:ascii="Gilroy" w:hAnsi="Gilroy"/>
      <w:b/>
      <w:bCs/>
      <w:color w:val="000099"/>
      <w:spacing w:val="10"/>
      <w:lang w:eastAsia="ru-RU"/>
    </w:rPr>
  </w:style>
  <w:style w:type="character" w:customStyle="1" w:styleId="afb">
    <w:name w:val="Колонтитул Знак"/>
    <w:basedOn w:val="a0"/>
    <w:link w:val="afa"/>
    <w:rsid w:val="00B66C26"/>
    <w:rPr>
      <w:rFonts w:ascii="Gilroy" w:hAnsi="Gilroy" w:cs="Times New Roman"/>
      <w:b/>
      <w:spacing w:val="10"/>
    </w:rPr>
  </w:style>
  <w:style w:type="character" w:customStyle="1" w:styleId="24">
    <w:name w:val="Колонтитул 2 Знак"/>
    <w:basedOn w:val="a0"/>
    <w:link w:val="23"/>
    <w:rsid w:val="008428AC"/>
    <w:rPr>
      <w:rFonts w:ascii="Gilroy" w:hAnsi="Gilroy" w:cs="Times New Roman"/>
      <w:b/>
      <w:bCs/>
      <w:color w:val="000099"/>
      <w:spacing w:val="10"/>
      <w:lang w:eastAsia="ru-RU"/>
    </w:rPr>
  </w:style>
  <w:style w:type="character" w:styleId="afc">
    <w:name w:val="Hyperlink"/>
    <w:basedOn w:val="a0"/>
    <w:uiPriority w:val="99"/>
    <w:unhideWhenUsed/>
    <w:rsid w:val="002B4F9A"/>
    <w:rPr>
      <w:color w:val="9454C3" w:themeColor="hyperlink"/>
      <w:u w:val="single"/>
    </w:rPr>
  </w:style>
  <w:style w:type="character" w:styleId="afd">
    <w:name w:val="Unresolved Mention"/>
    <w:basedOn w:val="a0"/>
    <w:uiPriority w:val="99"/>
    <w:semiHidden/>
    <w:unhideWhenUsed/>
    <w:rsid w:val="002B4F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96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t.me/quadromans_32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Теплый синий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Матовое стекло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  <a:satMod val="100000"/>
              </a:schemeClr>
            </a:gs>
            <a:gs pos="68000">
              <a:schemeClr val="phClr">
                <a:tint val="77000"/>
                <a:satMod val="100000"/>
              </a:schemeClr>
            </a:gs>
            <a:gs pos="81000">
              <a:schemeClr val="phClr">
                <a:tint val="79000"/>
                <a:satMod val="100000"/>
              </a:schemeClr>
            </a:gs>
            <a:gs pos="86000">
              <a:schemeClr val="phClr">
                <a:tint val="73000"/>
                <a:satMod val="100000"/>
              </a:schemeClr>
            </a:gs>
            <a:gs pos="100000">
              <a:schemeClr val="phClr">
                <a:tint val="35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73000"/>
                <a:shade val="100000"/>
                <a:satMod val="150000"/>
              </a:schemeClr>
            </a:gs>
            <a:gs pos="25000">
              <a:schemeClr val="phClr">
                <a:tint val="96000"/>
                <a:shade val="80000"/>
                <a:satMod val="105000"/>
              </a:schemeClr>
            </a:gs>
            <a:gs pos="38000">
              <a:schemeClr val="phClr">
                <a:tint val="96000"/>
                <a:shade val="59000"/>
                <a:satMod val="120000"/>
              </a:schemeClr>
            </a:gs>
            <a:gs pos="55000">
              <a:schemeClr val="phClr">
                <a:tint val="100000"/>
                <a:shade val="57000"/>
                <a:satMod val="120000"/>
              </a:schemeClr>
            </a:gs>
            <a:gs pos="80000">
              <a:schemeClr val="phClr">
                <a:tint val="100000"/>
                <a:shade val="56000"/>
                <a:satMod val="145000"/>
              </a:schemeClr>
            </a:gs>
            <a:gs pos="88000">
              <a:schemeClr val="phClr">
                <a:tint val="100000"/>
                <a:shade val="63000"/>
                <a:satMod val="160000"/>
              </a:schemeClr>
            </a:gs>
            <a:gs pos="100000">
              <a:schemeClr val="phClr">
                <a:tint val="99000"/>
                <a:shade val="100000"/>
                <a:satMod val="155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  <a:scene3d>
            <a:camera prst="orthographicFront">
              <a:rot lat="0" lon="0" rev="0"/>
            </a:camera>
            <a:lightRig rig="glow" dir="tl">
              <a:rot lat="0" lon="0" rev="1800000"/>
            </a:lightRig>
          </a:scene3d>
          <a:sp3d contourW="10160" prstMaterial="dkEdge">
            <a:bevelT w="0" h="0" prst="angle"/>
            <a:contourClr>
              <a:schemeClr val="phClr">
                <a:shade val="30000"/>
                <a:satMod val="150000"/>
              </a:schemeClr>
            </a:contourClr>
          </a:sp3d>
        </a:effectStyle>
        <a:effectStyle>
          <a:effectLst>
            <a:glow rad="50800">
              <a:schemeClr val="phClr">
                <a:tint val="68000"/>
                <a:shade val="93000"/>
                <a:alpha val="37000"/>
                <a:satMod val="250000"/>
              </a:schemeClr>
            </a:glow>
          </a:effectLst>
          <a:scene3d>
            <a:camera prst="orthographicFront">
              <a:rot lat="0" lon="0" rev="0"/>
            </a:camera>
            <a:lightRig rig="glow" dir="t">
              <a:rot lat="0" lon="0" rev="1800000"/>
            </a:lightRig>
          </a:scene3d>
          <a:sp3d contourW="10160" prstMaterial="dkEdge">
            <a:bevelT w="20320" h="19050" prst="angle"/>
            <a:contourClr>
              <a:schemeClr val="phClr">
                <a:shade val="30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C1329A-83C8-4726-9AA6-ABB8EF5DC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User</cp:lastModifiedBy>
  <cp:revision>5</cp:revision>
  <cp:lastPrinted>2026-03-27T07:52:00Z</cp:lastPrinted>
  <dcterms:created xsi:type="dcterms:W3CDTF">2026-03-25T08:22:00Z</dcterms:created>
  <dcterms:modified xsi:type="dcterms:W3CDTF">2026-03-27T08:24:00Z</dcterms:modified>
</cp:coreProperties>
</file>